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3C7E" w14:textId="3D7FF80B" w:rsidR="00E71634" w:rsidRPr="00577A55" w:rsidRDefault="00E71634" w:rsidP="00395733">
      <w:pPr>
        <w:spacing w:after="0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เพิ่มประสิทธิภาพการบริหารจัดการศึกษา</w:t>
      </w:r>
    </w:p>
    <w:p w14:paraId="72B5AC53" w14:textId="77777777" w:rsidR="00E71634" w:rsidRPr="00577A55" w:rsidRDefault="00E71634" w:rsidP="003957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>ตัวชี้วัดที่ 24 ร้อยละของโครงการของหน่วยงานในสังกัด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สำนักงานคณะกรรมการการศึกษา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77A55">
        <w:rPr>
          <w:rFonts w:ascii="TH SarabunPSK" w:hAnsi="TH SarabunPSK" w:cs="TH SarabunPSK"/>
          <w:b/>
          <w:bCs/>
          <w:sz w:val="28"/>
          <w:cs/>
        </w:rPr>
        <w:t>ที่บรรลุผลสัมฤทธิ์ตามค่าเป้าหมายยุทธศาสตร์ชาติ (ค่าเป้าหมายร้อยละ 10)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7230"/>
        <w:gridCol w:w="2693"/>
      </w:tblGrid>
      <w:tr w:rsidR="00E71634" w:rsidRPr="00577A55" w14:paraId="530CBCB0" w14:textId="77777777" w:rsidTr="00A1392F">
        <w:trPr>
          <w:tblHeader/>
        </w:trPr>
        <w:tc>
          <w:tcPr>
            <w:tcW w:w="846" w:type="dxa"/>
          </w:tcPr>
          <w:p w14:paraId="3EA0E46A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685" w:type="dxa"/>
          </w:tcPr>
          <w:p w14:paraId="3D677E84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7230" w:type="dxa"/>
          </w:tcPr>
          <w:p w14:paraId="466D56C9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ปัญหาอุปสรรค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</w:p>
          <w:p w14:paraId="6BA725C6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693" w:type="dxa"/>
          </w:tcPr>
          <w:p w14:paraId="06610515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เอกสาร หลักฐาน </w:t>
            </w:r>
            <w:r w:rsidRPr="00577A55">
              <w:rPr>
                <w:rFonts w:ascii="TH SarabunPSK" w:hAnsi="TH SarabunPSK" w:cs="TH SarabunPSK"/>
                <w:b/>
                <w:bCs/>
                <w:sz w:val="40"/>
              </w:rPr>
              <w:br/>
            </w: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>ที่ต้องนำส่งในระบบ</w:t>
            </w:r>
          </w:p>
        </w:tc>
      </w:tr>
      <w:tr w:rsidR="00E71634" w:rsidRPr="00577A55" w14:paraId="39C274C8" w14:textId="77777777" w:rsidTr="00A1392F">
        <w:trPr>
          <w:trHeight w:val="203"/>
        </w:trPr>
        <w:tc>
          <w:tcPr>
            <w:tcW w:w="846" w:type="dxa"/>
          </w:tcPr>
          <w:p w14:paraId="2AAF7F69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29B79FF6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85" w:type="dxa"/>
          </w:tcPr>
          <w:p w14:paraId="0480586B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 จำนวนโครงการตามแผนปฏิบัติการ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</w:t>
            </w:r>
          </w:p>
          <w:p w14:paraId="4ACCAF40" w14:textId="77777777" w:rsidR="00E71634" w:rsidRPr="00577A55" w:rsidRDefault="00E71634" w:rsidP="002066BD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(นอกแผนปฏิบัติการ) บรรลุผลสัมฤทธิ์ตามเป้าหมายยุทธศาสตร์ชาติ </w:t>
            </w:r>
          </w:p>
          <w:p w14:paraId="296C14CD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10 ขึ้นไป และ</w:t>
            </w:r>
          </w:p>
          <w:p w14:paraId="3266BB30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2. มีผลการดำเนินงานโครงการบรรลุผลสัมฤทธิ์</w:t>
            </w:r>
          </w:p>
          <w:p w14:paraId="2A27FB8D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ตามตัวชี้วัดความสำเร็จของโครงการ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AEA2544" w14:textId="77777777" w:rsidR="00E71634" w:rsidRPr="00577A55" w:rsidRDefault="00E71634" w:rsidP="00CE400A">
            <w:pPr>
              <w:pStyle w:val="a8"/>
              <w:ind w:left="41"/>
              <w:rPr>
                <w:rFonts w:ascii="TH SarabunPSK" w:eastAsia="Times New Roman" w:hAnsi="TH SarabunPSK" w:cs="TH SarabunPSK"/>
                <w:spacing w:val="-7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80 ขึ้นไป</w:t>
            </w:r>
          </w:p>
        </w:tc>
        <w:tc>
          <w:tcPr>
            <w:tcW w:w="7230" w:type="dxa"/>
            <w:vMerge w:val="restart"/>
          </w:tcPr>
          <w:p w14:paraId="63A481C2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  <w:u w:val="dotted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 ผลการดำเนินงาน</w:t>
            </w:r>
          </w:p>
          <w:p w14:paraId="3912EA6F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    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14:paraId="25B880F0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1.1.1 โครงการของสำนักงานเขตพื้นที่การศึกษาทั้งหมด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</w:p>
          <w:p w14:paraId="32373E25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(ข้อมูล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จากระบบติดตามและประเมินผลแห่งชาติ </w:t>
            </w:r>
            <w:proofErr w:type="spellStart"/>
            <w:r w:rsidRPr="00577A55">
              <w:rPr>
                <w:rFonts w:ascii="TH SarabunPSK" w:hAnsi="TH SarabunPSK" w:cs="TH SarabunPSK"/>
                <w:sz w:val="28"/>
              </w:rPr>
              <w:t>eMENSCR</w:t>
            </w:r>
            <w:proofErr w:type="spellEnd"/>
            <w:r w:rsidRPr="00577A55">
              <w:rPr>
                <w:rFonts w:ascii="TH SarabunPSK" w:hAnsi="TH SarabunPSK" w:cs="TH SarabunPSK"/>
                <w:sz w:val="28"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ณ วันที่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30 ตุลาคม 2566 </w:t>
            </w:r>
          </w:p>
          <w:p w14:paraId="0C57EBCF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เวลา 24.00 น.) จำแนกเป็น</w:t>
            </w:r>
          </w:p>
          <w:p w14:paraId="23FE19ED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1) โครงการตามแผนปฏิบัติการ ประจำปีงบประมาณ พ.ศ. 2566 ของสำนักงานเขตพื้นที่การศึกษา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</w:p>
          <w:p w14:paraId="663555A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2)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โครงการใหม่ที่จัดทำขึ้นระหว่างปีงบประมาณ พ.ศ. 2566 (นอกแผนปฏิบัติการ)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โครงการ  </w:t>
            </w:r>
          </w:p>
          <w:p w14:paraId="2723456D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โครงการตามแผนปฏิบัติการ ประจำปีงบประมาณ พ.ศ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2566 ของสำนักงานเขต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พื้นที่การศึกษา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และโครงการใหม่ที่จัดทำขึ้นระหว่างปีงบประมาณ พ.ศ. 2566 (นอกแผนปฏิบัติการ)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ที่บรรลุผลสัมฤทธิ์ตามเป้าหมายของยุทธศาสตร์ชาติ</w:t>
            </w:r>
            <w:r w:rsidRPr="00F70C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</w:p>
          <w:p w14:paraId="0F2B4011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จำแนกตามยุทธศาสตร์ชาติ ดังนี้</w:t>
            </w:r>
          </w:p>
          <w:p w14:paraId="09457B02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1) ยุทธศาสตร์ชาติด้านความมั่นคง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98CC35C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2) ยุทธศาสตร์ชาติด้านการสร้างความสามารถในการแข่งขัน </w:t>
            </w:r>
          </w:p>
          <w:p w14:paraId="382F6CC6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E6CC54B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3) ยุทธศาสตร์ชาติด้านการพัฒนาและเสริมสร้างศักยภาพทรัพยากรมนุษย์ </w:t>
            </w:r>
          </w:p>
          <w:p w14:paraId="7DD98E28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E2F926A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4) ยุทธศาสตร์ชาติด้านการสร้างโอกาสและความเสมอภาคทางสังคม </w:t>
            </w:r>
          </w:p>
          <w:p w14:paraId="2210A5FB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BC4DDF" w14:textId="77777777" w:rsidR="00E71634" w:rsidRPr="00577A55" w:rsidRDefault="00E71634" w:rsidP="00BA20B7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5) ยุทธศาสตร์ชาติด้านการสร้างการเติบโตบนคุณภาพชีวิตที่เป็นมิตรต่อสิ่งแวดล้อม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A044CFD" w14:textId="77777777" w:rsidR="00E71634" w:rsidRPr="00577A55" w:rsidRDefault="00E71634" w:rsidP="00BA20B7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6) ยุทธศาสตร์ชาติด้านการปรับสมดุลและพัฒนาระบบการบริหารจัดการภาครัฐ</w:t>
            </w:r>
          </w:p>
          <w:p w14:paraId="320A4BD2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จำนวน........โครงการ คิดเป็นร้อยละ........</w:t>
            </w:r>
          </w:p>
          <w:p w14:paraId="500B7CD2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3C073B5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1.1.3 โครงการที่บรรลุผลสัมฤทธิ์ตามตัวชี้วัดความสำเร็จของโครงการทั้งหมด </w:t>
            </w:r>
          </w:p>
          <w:p w14:paraId="6923C469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C32F24C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ตารางที่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แสดงจำนวนและร้อยละของโครงการตามแผนปฏิบัติการ ประจำปีงบประมาณ </w:t>
            </w:r>
          </w:p>
          <w:p w14:paraId="698614A4" w14:textId="77777777" w:rsidR="00E71634" w:rsidRPr="00577A55" w:rsidRDefault="00E71634" w:rsidP="00CE400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จำแนกตามโครงการ และสถานะการบรรลุเป้าหมาย 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(กรุณากรอกรายละเอียดข้อมูลในตารางที่ 24 ดังตารางหน้า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3B39D7">
              <w:rPr>
                <w:rFonts w:ascii="TH SarabunPSK" w:hAnsi="TH SarabunPSK" w:cs="TH SarabunPSK" w:hint="cs"/>
                <w:spacing w:val="-4"/>
                <w:sz w:val="28"/>
                <w:cs/>
              </w:rPr>
              <w:t>87)</w:t>
            </w:r>
          </w:p>
          <w:p w14:paraId="57D2B8E9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2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เชิงคุณภาพ</w:t>
            </w:r>
          </w:p>
          <w:p w14:paraId="4A0C9A9C" w14:textId="77777777" w:rsidR="00E71634" w:rsidRPr="00797C20" w:rsidRDefault="00E71634" w:rsidP="00797C2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09435F3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eastAsia="Times New Roman" w:hAnsi="TH SarabunPSK" w:cs="TH SarabunPSK"/>
                <w:sz w:val="4"/>
                <w:szCs w:val="4"/>
              </w:rPr>
            </w:pPr>
          </w:p>
          <w:p w14:paraId="30E69EF8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วิธี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14:paraId="1A6D54F5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2.1 สำนักงานเขตพื้นที่การศึกษามีแนวทางในการขับเคลื่อนยุทธศาสตร์ชาติสู่การปฏิบัติ ดังนี้</w:t>
            </w:r>
          </w:p>
          <w:p w14:paraId="6F60EBB4" w14:textId="77777777" w:rsidR="00E71634" w:rsidRPr="00577A55" w:rsidRDefault="00E71634" w:rsidP="00413603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43F5B23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2.2 การนำผลการดำเนินงานโครงการในปีงบประมาณ พ.ศ. 2565 มาใช้เป็นแนวทาง            ในการพิจารณาจัดสรรงบประมาณแก่โครงการในปีงบประมาณ พ.ศ. 2566 และปรับปรุงโครงการให้มีประสิทธิภาพมากยิ่งขึ้น </w:t>
            </w:r>
          </w:p>
          <w:p w14:paraId="3D984C92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มีการดำเนินการ โปรดระบุ........................................................................................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16BE4473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</w:t>
            </w:r>
          </w:p>
          <w:p w14:paraId="1C54A73A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2.3 การนำห่วงโซ่คุณค่าของประเทศไทย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77A55">
              <w:rPr>
                <w:rFonts w:ascii="TH SarabunPSK" w:hAnsi="TH SarabunPSK" w:cs="TH SarabunPSK"/>
                <w:sz w:val="28"/>
              </w:rPr>
              <w:t>Value Chain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มาใช้ในการจัดทำโครงการ           เพื่อรองรับองค์ประกอบ และปัจจัยในการขับเคลื่อนแผนแม่บท โดยเฉพาะแผนแม่บทที่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สำนักงานคณะกรรมการการศึกษาขั้นพื้นฐาน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กระทรวงศึกษาธิการ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เป็นเจ้าภาพในการขับเคลื่อน (จ.3) </w:t>
            </w:r>
          </w:p>
          <w:p w14:paraId="76A01F6E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มีการดำเนินการ โปรดระบุ............................................................................................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77E2A41C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 เนื่องจากใช้แนวทางการเขียนโครงการดังเช่นที่เคยปฏิบัติมาแต่เดิม    </w:t>
            </w:r>
          </w:p>
          <w:p w14:paraId="4CBECEC4" w14:textId="77777777" w:rsidR="00E71634" w:rsidRPr="00577A55" w:rsidRDefault="00E71634" w:rsidP="00B400AC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ปัญหา อุปสรรค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F0F142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08461E1" w14:textId="77777777" w:rsidR="00E71634" w:rsidRPr="00797C20" w:rsidRDefault="00E71634" w:rsidP="0025430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41AB9C13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ตาราง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ที่ 24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แสดงจำนวนและร้อยละของโครงการตามแผนปฏิบัติการ ประจำปีงบประมาณ พ.ศ. 2566 </w:t>
            </w:r>
          </w:p>
          <w:p w14:paraId="6F8F6C9A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ของสำนักงานเขตพื้นที่การศึกษา และโครงการใหม่ที่จัดทำขึ้นระหว่างปีงบประมาณ พ.ศ. 2566            (นอกแผนปฏิบัติการ)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จำแนกตามโครงการ และสถานะการบรรลุเป้าหมาย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excel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C4638C5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แผนปฏิบัติการ ประจำปีงบประมาณ พ.ศ. 2566 </w:t>
            </w:r>
          </w:p>
          <w:p w14:paraId="5CFCBBE6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</w:t>
            </w:r>
          </w:p>
          <w:p w14:paraId="66C15AC4" w14:textId="77777777" w:rsidR="00E71634" w:rsidRPr="00577A55" w:rsidRDefault="00E71634" w:rsidP="00CE400A">
            <w:pPr>
              <w:tabs>
                <w:tab w:val="left" w:pos="709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ๆ ที่เกี่ยวข้อง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2C406D8" w14:textId="77777777" w:rsidR="00E71634" w:rsidRPr="00577A55" w:rsidRDefault="00E71634" w:rsidP="00CE400A">
            <w:pPr>
              <w:tabs>
                <w:tab w:val="left" w:pos="709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เช่น คำสั่ง บันทึกการประชุม เป็นต้น  </w:t>
            </w:r>
          </w:p>
          <w:p w14:paraId="554746B0" w14:textId="77777777" w:rsidR="00E71634" w:rsidRPr="00577A55" w:rsidRDefault="00E71634" w:rsidP="00CE400A">
            <w:pPr>
              <w:tabs>
                <w:tab w:val="left" w:pos="709"/>
              </w:tabs>
              <w:ind w:left="-57" w:right="-57" w:firstLine="84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A6FACF3" w14:textId="77777777" w:rsidR="00E71634" w:rsidRPr="00577A55" w:rsidRDefault="00E71634" w:rsidP="00CE400A">
            <w:pPr>
              <w:tabs>
                <w:tab w:val="left" w:pos="709"/>
              </w:tabs>
              <w:ind w:left="-57" w:right="-57" w:firstLine="84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194AA60B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14:paraId="5FD0BD93" w14:textId="77777777" w:rsidR="00E71634" w:rsidRPr="00577A55" w:rsidRDefault="00E71634" w:rsidP="005C30F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ผู้รายงานข้อมูล................................</w:t>
            </w:r>
          </w:p>
          <w:p w14:paraId="6605987A" w14:textId="77777777" w:rsidR="00E71634" w:rsidRPr="00577A55" w:rsidRDefault="00E71634" w:rsidP="005C30F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</w:p>
          <w:p w14:paraId="7FB7659F" w14:textId="77777777" w:rsidR="00E71634" w:rsidRPr="00577A55" w:rsidRDefault="00E71634" w:rsidP="005C30F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เบอร์โทร..........................................</w:t>
            </w: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</w:tc>
      </w:tr>
      <w:tr w:rsidR="00E71634" w:rsidRPr="00577A55" w14:paraId="7ADF781E" w14:textId="77777777" w:rsidTr="00A1392F">
        <w:trPr>
          <w:trHeight w:val="1990"/>
        </w:trPr>
        <w:tc>
          <w:tcPr>
            <w:tcW w:w="846" w:type="dxa"/>
          </w:tcPr>
          <w:p w14:paraId="7406E569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479BD54B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85" w:type="dxa"/>
          </w:tcPr>
          <w:p w14:paraId="40528AAB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 </w:t>
            </w:r>
          </w:p>
          <w:p w14:paraId="399E9598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บรรลุผลสัมฤทธิ์ตามเป้าหมายยุทธศาสตร์ชาติ </w:t>
            </w:r>
          </w:p>
          <w:p w14:paraId="13DDA909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8 ขึ้นไป และ</w:t>
            </w:r>
          </w:p>
          <w:p w14:paraId="39AA7651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2. มีผลการดำเนินงานโครงการบรรลุผลสัมฤทธิ์</w:t>
            </w:r>
          </w:p>
          <w:p w14:paraId="5B89D62B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ตามตัวชี้วัดความสำเร็จของโครงการ </w:t>
            </w:r>
          </w:p>
          <w:p w14:paraId="51EA1A2B" w14:textId="77777777" w:rsidR="00E71634" w:rsidRPr="00577A55" w:rsidRDefault="00E71634" w:rsidP="00CE400A">
            <w:pPr>
              <w:rPr>
                <w:rFonts w:ascii="TH SarabunPSK" w:hAnsi="TH SarabunPSK" w:cs="TH SarabunPSK"/>
                <w:spacing w:val="-7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70 ขึ้นไป</w:t>
            </w:r>
          </w:p>
        </w:tc>
        <w:tc>
          <w:tcPr>
            <w:tcW w:w="7230" w:type="dxa"/>
            <w:vMerge/>
          </w:tcPr>
          <w:p w14:paraId="1CFAC8B4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5BF25624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668FEE35" w14:textId="77777777" w:rsidTr="00A1392F">
        <w:trPr>
          <w:trHeight w:val="579"/>
        </w:trPr>
        <w:tc>
          <w:tcPr>
            <w:tcW w:w="846" w:type="dxa"/>
            <w:shd w:val="clear" w:color="auto" w:fill="auto"/>
          </w:tcPr>
          <w:p w14:paraId="6A101D51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0741A789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CC4F6F3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 </w:t>
            </w:r>
          </w:p>
          <w:p w14:paraId="2B42D3B8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บรรลุผลสัมฤทธิ์ตามเป้าหมายยุทธศาสตร์ชาติ  </w:t>
            </w:r>
          </w:p>
          <w:p w14:paraId="3DC11508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6 ขึ้นไป หรือ</w:t>
            </w:r>
          </w:p>
          <w:p w14:paraId="3350AFEB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2. มีผลการดำเนินงานโครงการบรรลุผลสัมฤทธิ์ตามตัวชี้วัดความสำเร็จของโครงการ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ร้อยละ 60 ขึ้นไป</w:t>
            </w:r>
          </w:p>
        </w:tc>
        <w:tc>
          <w:tcPr>
            <w:tcW w:w="7230" w:type="dxa"/>
            <w:vMerge/>
          </w:tcPr>
          <w:p w14:paraId="3979A64F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0AEDF9AC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31F784AF" w14:textId="77777777" w:rsidTr="00A1392F">
        <w:trPr>
          <w:trHeight w:val="579"/>
        </w:trPr>
        <w:tc>
          <w:tcPr>
            <w:tcW w:w="846" w:type="dxa"/>
          </w:tcPr>
          <w:p w14:paraId="3AB26655" w14:textId="77777777" w:rsidR="00E71634" w:rsidRPr="00577A55" w:rsidRDefault="00E71634" w:rsidP="00CE400A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690CA71D" w14:textId="77777777" w:rsidR="00E71634" w:rsidRPr="00577A55" w:rsidRDefault="00E71634" w:rsidP="00CE400A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2573F461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14:paraId="6C72F5D7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 </w:t>
            </w:r>
          </w:p>
          <w:p w14:paraId="114E39B0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บรรลุผลสัมฤทธิ์ตามเป้าหมายยุทธศาสตร์ชาติ  </w:t>
            </w:r>
          </w:p>
          <w:p w14:paraId="0107BCBB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4 ขึ้นไป หรือ</w:t>
            </w:r>
          </w:p>
          <w:p w14:paraId="20DFF05B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2. มีผลการดำเนินงานโครงการบรรลุผลสัมฤทธิ์</w:t>
            </w:r>
          </w:p>
          <w:p w14:paraId="4A14A328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ตามตัวชี้วัดความสำเร็จของโครงการ </w:t>
            </w:r>
          </w:p>
          <w:p w14:paraId="14C4218B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50 ขึ้นไป</w:t>
            </w:r>
          </w:p>
        </w:tc>
        <w:tc>
          <w:tcPr>
            <w:tcW w:w="7230" w:type="dxa"/>
            <w:vMerge/>
          </w:tcPr>
          <w:p w14:paraId="434791C9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2BB0A004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27897340" w14:textId="77777777" w:rsidTr="00A1392F">
        <w:trPr>
          <w:trHeight w:val="579"/>
        </w:trPr>
        <w:tc>
          <w:tcPr>
            <w:tcW w:w="846" w:type="dxa"/>
          </w:tcPr>
          <w:p w14:paraId="7FA9EF22" w14:textId="77777777" w:rsidR="00E71634" w:rsidRPr="00577A55" w:rsidRDefault="00E71634" w:rsidP="00CE400A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3547E915" w14:textId="77777777" w:rsidR="00E71634" w:rsidRPr="00577A55" w:rsidRDefault="00E71634" w:rsidP="00CE400A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5" w:type="dxa"/>
          </w:tcPr>
          <w:p w14:paraId="22C59CAD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 </w:t>
            </w:r>
          </w:p>
          <w:p w14:paraId="12186EB8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บรรลุผลสัมฤทธิ์ตามเป้าหมายยุทธศาสตร์ชาติ  </w:t>
            </w:r>
          </w:p>
          <w:p w14:paraId="4E5C4277" w14:textId="77777777" w:rsidR="00E71634" w:rsidRPr="00577A55" w:rsidRDefault="00E71634" w:rsidP="00CE400A">
            <w:pPr>
              <w:pStyle w:val="a8"/>
              <w:ind w:left="4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น้อยกว่าร้อยละ 4 หรือ</w:t>
            </w:r>
          </w:p>
          <w:p w14:paraId="446E9CDB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2. มีผลการดำเนินงานโครงการบรรลุผลสัมฤทธิ์ตามตัวชี้วัดความสำเร็จของโครงการ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2845E4A" w14:textId="77777777" w:rsidR="00E71634" w:rsidRPr="00577A55" w:rsidRDefault="00E71634" w:rsidP="00CE400A">
            <w:pPr>
              <w:pStyle w:val="a8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น้อยกว่าร้อยละ 50 </w:t>
            </w:r>
          </w:p>
        </w:tc>
        <w:tc>
          <w:tcPr>
            <w:tcW w:w="7230" w:type="dxa"/>
            <w:vMerge/>
          </w:tcPr>
          <w:p w14:paraId="0B2229D5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38AB87E7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1718EB" w14:textId="77777777" w:rsidR="00E71634" w:rsidRPr="00577A55" w:rsidRDefault="00E71634" w:rsidP="006B4A2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br w:type="page"/>
      </w:r>
      <w:r w:rsidRPr="00577A55">
        <w:rPr>
          <w:rFonts w:ascii="TH SarabunPSK" w:hAnsi="TH SarabunPSK" w:cs="TH SarabunPSK" w:hint="cs"/>
          <w:b/>
          <w:bCs/>
          <w:cs/>
        </w:rPr>
        <w:lastRenderedPageBreak/>
        <w:t xml:space="preserve">ตารางที่ 24 </w:t>
      </w:r>
      <w:r w:rsidRPr="00577A55">
        <w:rPr>
          <w:rFonts w:ascii="TH SarabunPSK" w:hAnsi="TH SarabunPSK" w:cs="TH SarabunPSK"/>
          <w:cs/>
        </w:rPr>
        <w:t>แสดงจำนวนและร้อยละของโครงการตามแผนปฏิบัติการ 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</w:t>
      </w:r>
      <w:r>
        <w:rPr>
          <w:rFonts w:ascii="TH SarabunPSK" w:hAnsi="TH SarabunPSK" w:cs="TH SarabunPSK"/>
          <w:cs/>
        </w:rPr>
        <w:t>กแผนปฏิบัติการ) จำแนกตามโครงการ</w:t>
      </w:r>
      <w:r w:rsidRPr="00577A55">
        <w:rPr>
          <w:rFonts w:ascii="TH SarabunPSK" w:hAnsi="TH SarabunPSK" w:cs="TH SarabunPSK"/>
          <w:cs/>
        </w:rPr>
        <w:t>และสถานะการบรรลุเป้าหมาย</w:t>
      </w:r>
    </w:p>
    <w:tbl>
      <w:tblPr>
        <w:tblW w:w="14795" w:type="dxa"/>
        <w:tblLook w:val="04A0" w:firstRow="1" w:lastRow="0" w:firstColumn="1" w:lastColumn="0" w:noHBand="0" w:noVBand="1"/>
      </w:tblPr>
      <w:tblGrid>
        <w:gridCol w:w="663"/>
        <w:gridCol w:w="870"/>
        <w:gridCol w:w="1014"/>
        <w:gridCol w:w="773"/>
        <w:gridCol w:w="730"/>
        <w:gridCol w:w="1010"/>
        <w:gridCol w:w="642"/>
        <w:gridCol w:w="678"/>
        <w:gridCol w:w="603"/>
        <w:gridCol w:w="829"/>
        <w:gridCol w:w="893"/>
        <w:gridCol w:w="2559"/>
        <w:gridCol w:w="540"/>
        <w:gridCol w:w="556"/>
        <w:gridCol w:w="1373"/>
        <w:gridCol w:w="516"/>
        <w:gridCol w:w="546"/>
      </w:tblGrid>
      <w:tr w:rsidR="00E71634" w:rsidRPr="00577A55" w14:paraId="729E7EB6" w14:textId="77777777" w:rsidTr="00A03FEB">
        <w:trPr>
          <w:trHeight w:val="359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D1D4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 xml:space="preserve">ลำดับที่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7F6B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รหัสโครงการในระบบติดตามและประเมินผลแห่งชาติ (</w:t>
            </w:r>
            <w:proofErr w:type="spellStart"/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eMENSCR</w:t>
            </w:r>
            <w:proofErr w:type="spellEnd"/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F7B3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60FA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ยุทธศาสตร์ชาติ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0D38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ตัวชี้วัดความสำเร็จของโครงการ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F23D" w14:textId="29B14E5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 xml:space="preserve">กลุ่มเป้าหมายของโครงการ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E049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032C79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โครงการประจำปีงบประมาณ พ.ศ. 2566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06FF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ผลการดำเนินงานโครงการที่แสดงให้เห็นถึงการบรรลุเป้าหมายตามตัวชี้วัดความสำเร็จของโครงการ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1A23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ผลการดำเนินงานโครงการที่แสดงให้เห็นถึงการบรรลุเป้าหมายของยุทธศาสตร์ชาติ</w:t>
            </w:r>
          </w:p>
        </w:tc>
      </w:tr>
      <w:tr w:rsidR="00E71634" w:rsidRPr="00577A55" w14:paraId="43405B42" w14:textId="77777777" w:rsidTr="00A03FEB">
        <w:trPr>
          <w:trHeight w:val="84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0FB1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D1A3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6056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A27A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ด้าน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F6FD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2B7E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เชิงปริมาณ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43AF" w14:textId="10F10405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เชิงคุณภาพ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7248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1089A" w14:textId="2295C37F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CA9E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โครงการในแผนปฏิบัติการฯ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04F7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Pr="00577A55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นอก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แผนปฏิบัติการฯ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B0E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สรุปผลการดำเนินงานโครงการ</w:t>
            </w:r>
          </w:p>
          <w:p w14:paraId="22C8A230" w14:textId="77777777" w:rsidR="00E71634" w:rsidRPr="00577A55" w:rsidRDefault="00E71634" w:rsidP="00A873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ไตรมาสที่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1 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–</w:t>
            </w:r>
            <w:r w:rsidRPr="00577A55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 xml:space="preserve"> ไตรมาสที่ 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C6B6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สถานะของการบรรลุตามตัวชี้วัดของโครงการ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DB3B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สรุปผลการดำเนินงานโครงการไตรมาสที่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1 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 xml:space="preserve">- ไตรมาสที่ 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4 </w:t>
            </w: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ที่สะท้อนให้เห็นถึงการบรรลุเป้าหมายยุทธศาสตร์ชาติ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393A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สถานะของการบรรลุตามเป้าหมายของยุทธศาสตร์ชาติ</w:t>
            </w:r>
          </w:p>
        </w:tc>
      </w:tr>
      <w:tr w:rsidR="00E71634" w:rsidRPr="00577A55" w14:paraId="7834ECBC" w14:textId="77777777" w:rsidTr="00A03FEB">
        <w:trPr>
          <w:trHeight w:val="278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D01E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B9E9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DD2A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C9B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A091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8E60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DF73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322B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6AF8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3A5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FBD5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DA84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E660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บรรลุ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C458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ไม่บรรลุ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4B26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A8D9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บรรลุ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87F1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ไม่บรรลุ</w:t>
            </w:r>
          </w:p>
        </w:tc>
      </w:tr>
      <w:tr w:rsidR="00E71634" w:rsidRPr="00577A55" w14:paraId="2D64EFB8" w14:textId="77777777" w:rsidTr="007F145D">
        <w:trPr>
          <w:trHeight w:val="4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CD61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1</w:t>
            </w:r>
          </w:p>
          <w:p w14:paraId="1955B711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(ตัวอย่าง)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CD4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ศธ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04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000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-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66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-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000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C696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โครงการพัฒนาครูและบุคลากรทางการศึกษาด้วยกระบวนการจัดการเรียนรู้</w:t>
            </w:r>
          </w:p>
          <w:p w14:paraId="600363D3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เชิงรุก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Active learning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แบบ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fundamental AL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6EBD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ด้านการพัฒนาและเสริมสร้างศักยภาพมนุษย์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7BD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คนไทยเป็นคนดี คนเก่ง </w:t>
            </w:r>
          </w:p>
          <w:p w14:paraId="2C5EF9E6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มีคุณภาพ พร้อมสำหรับวิถีชีวิตในศตวรรษที่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B708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ร้อยละของ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80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ครูผู้สอน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กลุ่มเป้าหมาย</w:t>
            </w:r>
          </w:p>
          <w:p w14:paraId="3A6B9CE0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มีความรู้ความเข้าใจและสามารถจัดการเรียนรู้อย่างสร้างสรรค์ผ่านการลงมือปฏิบัติจริง (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Active Learning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) 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รวมทั้ง</w:t>
            </w:r>
          </w:p>
          <w:p w14:paraId="4D6E1797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มีการวัดและประเมินตามสภาพจริงและประเมินผลเพื่อพัฒนา</w:t>
            </w:r>
          </w:p>
          <w:p w14:paraId="138BCA02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7382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38B1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ครู</w:t>
            </w:r>
          </w:p>
          <w:p w14:paraId="6E109885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4308546" wp14:editId="6475B993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2319655</wp:posOffset>
                      </wp:positionV>
                      <wp:extent cx="2075180" cy="304800"/>
                      <wp:effectExtent l="0" t="0" r="20320" b="19050"/>
                      <wp:wrapNone/>
                      <wp:docPr id="1515016056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5670D" w14:textId="77777777" w:rsidR="00E71634" w:rsidRPr="00EE6D4C" w:rsidRDefault="00E71634" w:rsidP="007E4FF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08546" id="_x0000_s1054" type="#_x0000_t202" style="position:absolute;left:0;text-align:left;margin-left:-26.65pt;margin-top:182.65pt;width:163.4pt;height:2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" strokeweight=".5pt">
                      <v:textbox>
                        <w:txbxContent>
                          <w:p w14:paraId="3715670D" w14:textId="77777777" w:rsidR="00E71634" w:rsidRPr="00EE6D4C" w:rsidRDefault="00E71634" w:rsidP="007E4F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554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80 คน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747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sym w:font="Wingdings" w:char="F0FC"/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EBD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1A5F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1. ครูผู้สอนที่เข้ารับการอบรม จำนวน 80 คน </w:t>
            </w:r>
          </w:p>
          <w:p w14:paraId="7DF693D0" w14:textId="77777777" w:rsidR="00E71634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มี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ความรู้ความเข้าใจในเทคนิควิธีการ รูปแบบกระบวนการจัดการเรียนรู้แบบ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Active Learning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ด้วยกระบวนการคิดขั้นสูงที่สอดคล้องกับการเรียนรู้ในศตวรรษที่ 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21 สามารถ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ออกแบบการเรียนรู้ตามแนวทาง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Backward Design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โดยใช้กระบวนการพัฒนาทักษะการคิดขั้นสูงเชิงระบบและการวัดและประเมินผลตามสภาพจริง (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Authentic Assessment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) ที่สอดคล้องกับจุดประสงค์การเรียนรู้และตัวชี้วัดตามหลักสูตรสามารถนาไปพัฒนาการจัดการเรียนรู้ของตนและเผย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แพร่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ให้แก่บุคลากรในสถานศึกษาได้ 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รวมทั้ง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รับรู้ถึงคุณค่าของการใช้กระบวนการเรียนรู้ที่พัฒนาผู้เรียนรอบด้านทั้งภาคทฤษฎีและภาคปฏิบัต</w:t>
            </w:r>
            <w:r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ิและการสร้างเจตคติค่านิยมพร้อมน</w:t>
            </w:r>
            <w:r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ำ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หลักการทฤษฎีและกระบวนการวางแผนไปสู่</w:t>
            </w:r>
          </w:p>
          <w:p w14:paraId="77918294" w14:textId="77777777" w:rsidR="00E71634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การปฏิบัติจริงในระดับชั้นเรียนเพื่อสร้างนิสัย</w:t>
            </w:r>
          </w:p>
          <w:p w14:paraId="244B56E3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และวัฒนธรรมการเรียนรู้ที่สร้างเสริมสมรรถนะให้ผู้เรียนน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ำ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ไปสู่การสร้างสังคมแห่งการเรียนรู้ในทุกระดับ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และผ่านการอบรมตามเกณฑ์ที่กำหนด จำนวน 75 คน คิดเป็น ร้อยละ 93.75 </w:t>
            </w:r>
          </w:p>
          <w:p w14:paraId="79510453" w14:textId="77777777" w:rsidR="00E71634" w:rsidRPr="00577A55" w:rsidRDefault="00E71634" w:rsidP="00B65977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2. จากการนิเทศ ติดตามพบว่า ครูผุ้สอนที่เข้ารับการอบรม จำนวน 71 คน คิดเป็นร้อยละ 88.75 </w:t>
            </w:r>
          </w:p>
          <w:p w14:paraId="341FD765" w14:textId="77777777" w:rsidR="00E71634" w:rsidRPr="00577A55" w:rsidRDefault="00E71634" w:rsidP="00B65977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ที่สามารถนำความรู้ที่ได้รับไปใช้ในการ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จัดการเรียนรู้อย่างสร้างสรรค์ผ่านการลงมือปฏิบัติจริง (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Active Learning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)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และ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มีการวัดและประเมินตามสภาพจริงและประเมินผลเพื่อพัฒนา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นักเรียน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FF41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sym w:font="Wingdings" w:char="F0FC"/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37FA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6A14" w14:textId="77777777" w:rsidR="00E71634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ครูผู้สอนที่เข้ารับการอบรมมี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ความรู้ความเข้าใจในเทคนิควิธีการ รูปแบบกระบวนการจัดการเรียนรู้แบบ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Active Learning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ด้วยกระบวนการคิดขั้นสูงที่สอดคล้องกับการเรียนรู้ในศตวรรษที่ 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21 สามารถ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ออกแบบการเรียนรู้ตามแนวทาง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Backward Design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โดยใช้กระบวนการพัฒนาทักษะการคิดขั้นสูงเชิงระบบและการวัดและประเมินผลตามสภาพจริง (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Authentic Assessment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) ที่สอดคล้องกับจุดประสงค์การเรียนรู้และตัวชี้วัดตามหลักสูตรสามารถนาไปพัฒนาการจัดการเรียนรู้ของตนและเผย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แพร่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ให้แก่บุคลากรในสถานศึกษาได้ 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รวมทั้ง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รับรู้ถึงคุณค่าของการใช้กระบวนการเรียนรู้ที่พัฒนาผู้เรียนรอบ</w:t>
            </w:r>
            <w:proofErr w:type="spellStart"/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</w:t>
            </w:r>
            <w:proofErr w:type="spellEnd"/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นท</w:t>
            </w:r>
            <w:proofErr w:type="spellStart"/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ั้</w:t>
            </w:r>
            <w:proofErr w:type="spellEnd"/>
          </w:p>
          <w:p w14:paraId="50056FA2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งภาคทฤษฎีและภาคปฏิบัติและการสร้างเจตคติค่านิยมพร้อมนาหลักการทฤษฎีและ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lastRenderedPageBreak/>
              <w:t>กระบวนการวางแผนไปสู่การปฏิบัติจริงในระดับชั้นเรียนเพื่อสร้างนิสัยและวัฒนธรรม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    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การเรียนรู้ที่สร้างเสริมสมรรถนะให้ผู้เรียนน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ำ</w:t>
            </w:r>
            <w:r w:rsidRPr="00577A55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ไปสู่การสร้างสังคมแห่งการเรียนรู้ในทุกระดับ</w:t>
            </w: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ซึ่งผลจากการดำเนินการดังกล่าวทำให้ครูได้รับการพัฒนาทักษะเชิงวิชาการซึ่งเป็นทักษะหนึ่งในการดำรงชีวิตในศตวรรษที่ 21 และสามารถส่งผ่านความรู้ที่ได้รับสู่กระบวนการจัดกิจกรรมการเรียนรู้ในชั้นเรียน</w:t>
            </w:r>
          </w:p>
          <w:p w14:paraId="7B98890B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ซึ่งผลให้ผู้เรียนได้รับ          การพัฒนาตามศักยภาพ ตามมาตรฐานการเรียนรู้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5A1E" w14:textId="77777777" w:rsidR="00E71634" w:rsidRPr="00577A55" w:rsidRDefault="00E71634" w:rsidP="00F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lastRenderedPageBreak/>
              <w:sym w:font="Wingdings" w:char="F0FC"/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F2C2" w14:textId="77777777" w:rsidR="00E71634" w:rsidRPr="00577A55" w:rsidRDefault="00E71634" w:rsidP="00F02B52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E71634" w:rsidRPr="00577A55" w14:paraId="45539458" w14:textId="77777777" w:rsidTr="001921CC">
        <w:trPr>
          <w:trHeight w:val="23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2769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2</w:t>
            </w:r>
          </w:p>
          <w:p w14:paraId="6EED9825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(ตัวอย่าง)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BBB4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ศธ 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t>04</w:t>
            </w: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000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-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t>66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-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t>000</w:t>
            </w: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B066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โครงการพัฒนาครูผู้ช่วยสู่การเป็นครูมืออาชีพ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1E3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ด้านการพัฒนาและเสริมสร้างศักยภาพมนุษย์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A38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คนไทยเป็นคนดี คนเก่ง มีคุณภาพ พร้อมสำหรับวิถีชีวิตในศตวรรษที่ 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8E7F" w14:textId="77777777" w:rsidR="00E71634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ข้าราชการครูและบุคลาทางการศึกษา ตำแหน่งครูผู้ช่วย มีความรู้ ความเข้าใจ เกี่ยวกับบทบาทหน้าที่ ระเบียบ ทักษะการปฏิบัติงานอย่างครูมืออาชีพ ความก้าวหน้าในวิชาชีพเป็นครูมืออาชีพ </w:t>
            </w:r>
          </w:p>
          <w:p w14:paraId="4037640C" w14:textId="17C2B5BA" w:rsidR="00E71634" w:rsidRPr="007F145D" w:rsidRDefault="00F21FB3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EAACBCA" wp14:editId="11BED7D2">
                      <wp:simplePos x="0" y="0"/>
                      <wp:positionH relativeFrom="column">
                        <wp:posOffset>908372</wp:posOffset>
                      </wp:positionH>
                      <wp:positionV relativeFrom="paragraph">
                        <wp:posOffset>394566</wp:posOffset>
                      </wp:positionV>
                      <wp:extent cx="2122170" cy="436245"/>
                      <wp:effectExtent l="0" t="0" r="11430" b="209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2170" cy="436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CD22B" w14:textId="77777777" w:rsidR="00E71634" w:rsidRPr="00244BC1" w:rsidRDefault="00E71634" w:rsidP="001921C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244B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244B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Excel </w:t>
                                  </w:r>
                                  <w:r w:rsidRPr="00244B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C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margin-left:71.55pt;margin-top:31.05pt;width:167.1pt;height:34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" fillcolor="window" strokeweight=".5pt">
                      <v:textbox>
                        <w:txbxContent>
                          <w:p w14:paraId="3C6CD22B" w14:textId="77777777" w:rsidR="00E71634" w:rsidRPr="00244BC1" w:rsidRDefault="00E71634" w:rsidP="001921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44B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จัดทำเป็นไฟล์ </w:t>
                            </w:r>
                            <w:r w:rsidRPr="00244B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Excel </w:t>
                            </w:r>
                            <w:r w:rsidRPr="00244B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634"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นำประสบการณ์ที่ได้รับไปประยุกต์ใช้เพื่อยกระดับคุณภาพการศึกษา และดำรงตนอยู่ในสังคมได้อย่าง</w:t>
            </w:r>
          </w:p>
          <w:p w14:paraId="2805E5E5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เป็นสุข ร้อยละ 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4B40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lastRenderedPageBreak/>
              <w:t>ไม่มี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08D8D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ครูผู้ช่วยที่บรรจุใหม่</w:t>
            </w:r>
          </w:p>
          <w:p w14:paraId="68030FA5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A56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>100 คน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693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77A55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5D32DE" wp14:editId="797528CA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842645</wp:posOffset>
                      </wp:positionV>
                      <wp:extent cx="2075180" cy="304800"/>
                      <wp:effectExtent l="0" t="0" r="20320" b="19050"/>
                      <wp:wrapNone/>
                      <wp:docPr id="151501605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059F1F" w14:textId="77777777" w:rsidR="00E71634" w:rsidRPr="00EE6D4C" w:rsidRDefault="00E71634" w:rsidP="007E4FF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32DE" id="_x0000_s1055" type="#_x0000_t202" style="position:absolute;left:0;text-align:left;margin-left:-93.45pt;margin-top:66.35pt;width:163.4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" strokeweight=".5pt">
                      <v:textbox>
                        <w:txbxContent>
                          <w:p w14:paraId="05059F1F" w14:textId="77777777" w:rsidR="00E71634" w:rsidRPr="00EE6D4C" w:rsidRDefault="00E71634" w:rsidP="007E4F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D5E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sym w:font="Wingdings" w:char="F0FC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626E" w14:textId="77777777" w:rsidR="00E71634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1. จัดประชุมพัฒนาครูผู้ช่วยที่โรงแรม   </w:t>
            </w:r>
          </w:p>
          <w:p w14:paraId="034BE34A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กินอยู่สบาย ห้องเลิศลักษณ์ ระหว่างวันที่ 20 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–</w:t>
            </w: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 25 กุมภาพันธ์ 2566 </w:t>
            </w:r>
          </w:p>
          <w:p w14:paraId="115B52BF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7F145D">
              <w:rPr>
                <w:rFonts w:ascii="TH SarabunPSK" w:eastAsia="Times New Roman" w:hAnsi="TH SarabunPSK" w:cs="TH SarabunPSK" w:hint="cs"/>
                <w:sz w:val="18"/>
                <w:szCs w:val="18"/>
                <w:cs/>
              </w:rPr>
              <w:t xml:space="preserve">2. ผู้เข้ารับการอบรมมีความพึงพอใจต่อการอบรม ร้อยละ 100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1A17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D7BE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sym w:font="Wingdings" w:char="F0FC"/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89BD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คนไทยเป็นคนดี คนเก่ง มีคุณภาพ พร้อมสำหรับวิถีชีวิตในศตวรรษที่ </w:t>
            </w: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D8D9" w14:textId="77777777" w:rsidR="00E71634" w:rsidRPr="007F145D" w:rsidRDefault="00E71634" w:rsidP="007F1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D7B8" w14:textId="77777777" w:rsidR="00E71634" w:rsidRPr="007F145D" w:rsidRDefault="00E71634" w:rsidP="007F145D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F145D">
              <w:rPr>
                <w:rFonts w:ascii="TH SarabunPSK" w:eastAsia="Times New Roman" w:hAnsi="TH SarabunPSK" w:cs="TH SarabunPSK"/>
                <w:sz w:val="18"/>
                <w:szCs w:val="18"/>
              </w:rPr>
              <w:sym w:font="Wingdings" w:char="F0FC"/>
            </w:r>
          </w:p>
        </w:tc>
      </w:tr>
    </w:tbl>
    <w:p w14:paraId="326EE064" w14:textId="7EB0354B" w:rsidR="00E71634" w:rsidRDefault="00E71634" w:rsidP="00371A3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96D8C4A" w14:textId="68B8E1FE" w:rsidR="00E71634" w:rsidRPr="00577A55" w:rsidRDefault="00E71634" w:rsidP="00371A3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77A55">
        <w:rPr>
          <w:rFonts w:ascii="TH SarabunPSK" w:eastAsia="Times New Roman" w:hAnsi="TH SarabunPSK" w:cs="TH SarabunPSK"/>
          <w:b/>
          <w:bCs/>
          <w:sz w:val="28"/>
          <w:cs/>
        </w:rPr>
        <w:t>หมายเหตุ :</w:t>
      </w:r>
    </w:p>
    <w:p w14:paraId="6AABAAED" w14:textId="77777777" w:rsidR="00E71634" w:rsidRPr="00577A55" w:rsidRDefault="00E71634" w:rsidP="00371A3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77A55">
        <w:rPr>
          <w:rFonts w:ascii="TH SarabunPSK" w:eastAsia="Times New Roman" w:hAnsi="TH SarabunPSK" w:cs="TH SarabunPSK"/>
          <w:b/>
          <w:bCs/>
          <w:sz w:val="28"/>
          <w:cs/>
        </w:rPr>
        <w:t>1. โครงการทั้งหมดของสำนักงานเขตพื้นที่การศึกษา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 หมายถึง โครงการที่บรรจุอยู่ในแผนปฏิบัติการประจำปีงบประมาณ พ.ศ. 2566 ของสำนักงานเขตพื้นที่การศึกษา และโครงการใหม่ที่จัดทำขึ้นระหว่างปีงบประมาณ พ.ศ. 2566 (นอกแผนปฏิบัติการ) โดยนำเข้าข้อมูลโครงการ</w:t>
      </w:r>
      <w:r w:rsidRPr="00577A5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77A55">
        <w:rPr>
          <w:rFonts w:ascii="TH SarabunPSK" w:eastAsia="Times New Roman" w:hAnsi="TH SarabunPSK" w:cs="TH SarabunPSK"/>
          <w:sz w:val="28"/>
          <w:cs/>
        </w:rPr>
        <w:t>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1 – 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5) และรายงานความก้าวหน้าในการดำเนินงานโครงการ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6) ในระบบติดตามและประเมินผลแห่งชาติ (</w:t>
      </w:r>
      <w:proofErr w:type="spellStart"/>
      <w:r w:rsidRPr="00577A55">
        <w:rPr>
          <w:rFonts w:ascii="TH SarabunPSK" w:eastAsia="Times New Roman" w:hAnsi="TH SarabunPSK" w:cs="TH SarabunPSK"/>
          <w:sz w:val="28"/>
        </w:rPr>
        <w:t>eMENSCR</w:t>
      </w:r>
      <w:proofErr w:type="spellEnd"/>
      <w:r w:rsidRPr="00577A55">
        <w:rPr>
          <w:rFonts w:ascii="TH SarabunPSK" w:eastAsia="Times New Roman" w:hAnsi="TH SarabunPSK" w:cs="TH SarabunPSK"/>
          <w:sz w:val="28"/>
          <w:cs/>
        </w:rPr>
        <w:t>) ภายในระยะเวลาที่สำนักงานสภาพัฒนาการเศรษฐกิจและสังคมแห่งชาติกำหนด (30 วันหลังสิ้นไตรมาสที่โครงการนั้นมีการดำเนินการ) และได้รับการอนุมัติข้อมูลโครงการจากผู้อนุมัติข้อมูลโครงการ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7) เรียบร้อยแล้ว  </w:t>
      </w:r>
    </w:p>
    <w:p w14:paraId="56C94134" w14:textId="77777777" w:rsidR="00E71634" w:rsidRPr="00577A55" w:rsidRDefault="00E71634" w:rsidP="00371A3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77A55">
        <w:rPr>
          <w:rFonts w:ascii="TH SarabunPSK" w:eastAsia="Times New Roman" w:hAnsi="TH SarabunPSK" w:cs="TH SarabunPSK"/>
          <w:b/>
          <w:bCs/>
          <w:sz w:val="28"/>
          <w:cs/>
        </w:rPr>
        <w:t>2. โครงการใหม่ที่จัดทำขึ้นระหว่างปีงบประมาณ พ.ศ. 2566 (นอกแผนปฏิบัติการ)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 หมายถึง โครงการที่ไม่ได้บรรจุอยู่ในแผนปฏิบัติการ ประจำปีงบประมาณ พ.ศ. 2566 ของสำนักงานเขตพื้นที่การศึกษา ที่สำนักงานเขตพื้นที่การศึกษาขอรับการสนับสนุนหรือได้รับงบประมาณเพิ่มเติมจากสำนักงานคณะกรรมการการศึกษาขั้นพื้น</w:t>
      </w:r>
      <w:r>
        <w:rPr>
          <w:rFonts w:ascii="TH SarabunPSK" w:eastAsia="Times New Roman" w:hAnsi="TH SarabunPSK" w:cs="TH SarabunPSK"/>
          <w:sz w:val="28"/>
          <w:cs/>
        </w:rPr>
        <w:t>ฐาน จากโครงการพัฒนานโยบายสำนักงานค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ณะกรรมการการศึกษา </w:t>
      </w:r>
      <w:r w:rsidRPr="00577A55">
        <w:rPr>
          <w:rFonts w:ascii="TH SarabunPSK" w:eastAsia="Times New Roman" w:hAnsi="TH SarabunPSK" w:cs="TH SarabunPSK"/>
          <w:sz w:val="28"/>
          <w:cs/>
        </w:rPr>
        <w:t>งบเหลือจ่าย</w:t>
      </w:r>
      <w:r>
        <w:rPr>
          <w:rFonts w:ascii="TH SarabunPSK" w:eastAsia="Times New Roman" w:hAnsi="TH SarabunPSK" w:cs="TH SarabunPSK"/>
          <w:sz w:val="28"/>
          <w:cs/>
        </w:rPr>
        <w:t>สำนักงานค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ณะกรรมการการศึกษา </w:t>
      </w:r>
      <w:r w:rsidRPr="00577A55">
        <w:rPr>
          <w:rFonts w:ascii="TH SarabunPSK" w:eastAsia="Times New Roman" w:hAnsi="TH SarabunPSK" w:cs="TH SarabunPSK"/>
          <w:sz w:val="28"/>
          <w:cs/>
        </w:rPr>
        <w:t>และงบประมาณจากโครงการต่าง ๆ ของสำนัก/หน</w:t>
      </w:r>
      <w:r>
        <w:rPr>
          <w:rFonts w:ascii="TH SarabunPSK" w:eastAsia="Times New Roman" w:hAnsi="TH SarabunPSK" w:cs="TH SarabunPSK"/>
          <w:sz w:val="28"/>
          <w:cs/>
        </w:rPr>
        <w:t xml:space="preserve">่วยงานเทียบเท่าสำนักในส่วนกลาง </w:t>
      </w:r>
      <w:r w:rsidRPr="00577A55">
        <w:rPr>
          <w:rFonts w:ascii="TH SarabunPSK" w:eastAsia="Times New Roman" w:hAnsi="TH SarabunPSK" w:cs="TH SarabunPSK"/>
          <w:sz w:val="28"/>
          <w:cs/>
        </w:rPr>
        <w:t>และโครงการใหม่ที่สำนักงานเขตพื้นที่การศึกษาจัดทำขึ้นโดยใช้งบประมาณของสำนักงานเขตพื้นที่การศึกษาเอง</w:t>
      </w:r>
      <w:r w:rsidRPr="00577A5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77A55">
        <w:rPr>
          <w:rFonts w:ascii="TH SarabunPSK" w:eastAsia="Times New Roman" w:hAnsi="TH SarabunPSK" w:cs="TH SarabunPSK"/>
          <w:sz w:val="28"/>
          <w:cs/>
        </w:rPr>
        <w:t>และนำเข้าข้อมูลโครงการ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1</w:t>
      </w:r>
      <w:r>
        <w:rPr>
          <w:rFonts w:ascii="TH SarabunPSK" w:eastAsia="Times New Roman" w:hAnsi="TH SarabunPSK" w:cs="TH SarabunPSK" w:hint="cs"/>
          <w:sz w:val="28"/>
          <w:cs/>
        </w:rPr>
        <w:t xml:space="preserve"> -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5) และรายงานความก้าวหน้าในการดำเนินงานโครงการ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6) ในระบบติดตามและประเมินผลแห่งชาติ (</w:t>
      </w:r>
      <w:proofErr w:type="spellStart"/>
      <w:r w:rsidRPr="00577A55">
        <w:rPr>
          <w:rFonts w:ascii="TH SarabunPSK" w:eastAsia="Times New Roman" w:hAnsi="TH SarabunPSK" w:cs="TH SarabunPSK"/>
          <w:sz w:val="28"/>
        </w:rPr>
        <w:t>eMENSCR</w:t>
      </w:r>
      <w:proofErr w:type="spellEnd"/>
      <w:r w:rsidRPr="00577A55">
        <w:rPr>
          <w:rFonts w:ascii="TH SarabunPSK" w:eastAsia="Times New Roman" w:hAnsi="TH SarabunPSK" w:cs="TH SarabunPSK"/>
          <w:sz w:val="28"/>
          <w:cs/>
        </w:rPr>
        <w:t xml:space="preserve">) </w:t>
      </w:r>
    </w:p>
    <w:p w14:paraId="01D75271" w14:textId="77777777" w:rsidR="00E71634" w:rsidRPr="00577A55" w:rsidRDefault="00E71634" w:rsidP="00371A3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77A55">
        <w:rPr>
          <w:rFonts w:ascii="TH SarabunPSK" w:eastAsia="Times New Roman" w:hAnsi="TH SarabunPSK" w:cs="TH SarabunPSK"/>
          <w:b/>
          <w:bCs/>
          <w:sz w:val="28"/>
          <w:cs/>
        </w:rPr>
        <w:t xml:space="preserve">3. บรรลุผลสัมฤทธิ์ตามเป้าหมายของยุทธศาสตร์ชาติ </w:t>
      </w:r>
      <w:r w:rsidRPr="00577A55">
        <w:rPr>
          <w:rFonts w:ascii="TH SarabunPSK" w:eastAsia="Times New Roman" w:hAnsi="TH SarabunPSK" w:cs="TH SarabunPSK"/>
          <w:sz w:val="28"/>
          <w:cs/>
        </w:rPr>
        <w:t>หมายถึง การนำผลการดำเนินงานโครงการจากการรายงานความก้าวหน้าในการดำเนินงาน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6) ในไตรมาสที่มีการดำเนินการทั้งหมดเปรียบเทียบกับเป้าหมายของยุทธศาสตร์ชาติที่โครงการนั้น ๆ สอดคล้องโดยยึดผลการวิเคราะห์ความสอดคล้องระหว่างโครงการกับยุทธศาสตร์ชาติที่สำนักงานเขตพื้นที่การศึกษานำเข้าข้อมูลโครงการไว้ในระบบติดตามและประเมินผลแห่งชาติ (</w:t>
      </w:r>
      <w:proofErr w:type="spellStart"/>
      <w:r w:rsidRPr="00577A55">
        <w:rPr>
          <w:rFonts w:ascii="TH SarabunPSK" w:eastAsia="Times New Roman" w:hAnsi="TH SarabunPSK" w:cs="TH SarabunPSK"/>
          <w:sz w:val="28"/>
        </w:rPr>
        <w:t>eMENSCR</w:t>
      </w:r>
      <w:proofErr w:type="spellEnd"/>
      <w:r w:rsidRPr="00577A55">
        <w:rPr>
          <w:rFonts w:ascii="TH SarabunPSK" w:eastAsia="Times New Roman" w:hAnsi="TH SarabunPSK" w:cs="TH SarabunPSK"/>
          <w:sz w:val="28"/>
          <w:cs/>
        </w:rPr>
        <w:t>) และได้รับการอนุมัติข้อมูลโครงการจากผู้อนุมัติข้อมูลโครงการ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7) เรียบร้อยแล้ว    </w:t>
      </w:r>
    </w:p>
    <w:p w14:paraId="3C8277C4" w14:textId="77777777" w:rsidR="00E71634" w:rsidRPr="00577A55" w:rsidRDefault="00E71634" w:rsidP="00371A3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eastAsia="Times New Roman" w:hAnsi="TH SarabunPSK" w:cs="TH SarabunPSK"/>
          <w:b/>
          <w:bCs/>
          <w:sz w:val="28"/>
          <w:cs/>
        </w:rPr>
        <w:t>4. บรรลุผลสัมฤทธิ์ตามตัวชี้วัดความสำเร็จของโครงการ</w:t>
      </w:r>
      <w:r w:rsidRPr="00577A55">
        <w:rPr>
          <w:rFonts w:ascii="TH SarabunPSK" w:eastAsia="Times New Roman" w:hAnsi="TH SarabunPSK" w:cs="TH SarabunPSK"/>
          <w:sz w:val="28"/>
          <w:cs/>
        </w:rPr>
        <w:t xml:space="preserve"> หมายถึง การนำผลการดำเนินงานโครงการจากการรายงานความก้าวหน้าในการดำเนินงาน (</w:t>
      </w:r>
      <w:r w:rsidRPr="00577A55">
        <w:rPr>
          <w:rFonts w:ascii="TH SarabunPSK" w:eastAsia="Times New Roman" w:hAnsi="TH SarabunPSK" w:cs="TH SarabunPSK"/>
          <w:sz w:val="28"/>
        </w:rPr>
        <w:t>M</w:t>
      </w:r>
      <w:r w:rsidRPr="00577A55">
        <w:rPr>
          <w:rFonts w:ascii="TH SarabunPSK" w:eastAsia="Times New Roman" w:hAnsi="TH SarabunPSK" w:cs="TH SarabunPSK"/>
          <w:sz w:val="28"/>
          <w:cs/>
        </w:rPr>
        <w:t>6) ในระบบติดตามและประเมินผลแห่งชาติ (</w:t>
      </w:r>
      <w:proofErr w:type="spellStart"/>
      <w:r w:rsidRPr="00577A55">
        <w:rPr>
          <w:rFonts w:ascii="TH SarabunPSK" w:eastAsia="Times New Roman" w:hAnsi="TH SarabunPSK" w:cs="TH SarabunPSK"/>
          <w:sz w:val="28"/>
        </w:rPr>
        <w:t>eMENSCR</w:t>
      </w:r>
      <w:proofErr w:type="spellEnd"/>
      <w:r w:rsidRPr="00577A55">
        <w:rPr>
          <w:rFonts w:ascii="TH SarabunPSK" w:eastAsia="Times New Roman" w:hAnsi="TH SarabunPSK" w:cs="TH SarabunPSK"/>
          <w:sz w:val="28"/>
          <w:cs/>
        </w:rPr>
        <w:t>) ในไตรมาสที่มีการดำเนินการทั้งหมดเปรียบเทียบกับตัวชี้วัดความสำเร็จของโครงการที่กำหนดไว้ทั้งเชิงปริมาณและเชิงคุณภาพ</w:t>
      </w:r>
    </w:p>
    <w:p w14:paraId="74397551" w14:textId="77777777" w:rsidR="00E71634" w:rsidRPr="00577A55" w:rsidRDefault="00E71634" w:rsidP="00371A39">
      <w:pPr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7A55"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0AA823" wp14:editId="79E1548D">
                <wp:simplePos x="0" y="0"/>
                <wp:positionH relativeFrom="column">
                  <wp:posOffset>7257415</wp:posOffset>
                </wp:positionH>
                <wp:positionV relativeFrom="paragraph">
                  <wp:posOffset>148590</wp:posOffset>
                </wp:positionV>
                <wp:extent cx="51435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D401E" w14:textId="77777777" w:rsidR="00E71634" w:rsidRPr="005D4010" w:rsidRDefault="00E71634" w:rsidP="00371A3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0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D40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A823" id="Text Box 11" o:spid="_x0000_s1057" type="#_x0000_t202" style="position:absolute;left:0;text-align:left;margin-left:571.45pt;margin-top:11.7pt;width:40.5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mdGAIAADM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" filled="f" stroked="f" strokeweight=".5pt">
                <v:textbox>
                  <w:txbxContent>
                    <w:p w14:paraId="44DD401E" w14:textId="77777777" w:rsidR="00E71634" w:rsidRPr="005D4010" w:rsidRDefault="00E71634" w:rsidP="00371A3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010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D4010"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7A55">
        <w:rPr>
          <w:rFonts w:ascii="TH SarabunPSK" w:hAnsi="TH SarabunPSK" w:cs="TH SarabunPSK"/>
          <w:b/>
          <w:bCs/>
          <w:sz w:val="28"/>
        </w:rPr>
        <w:t>5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วิธีการคำนวณ</w:t>
      </w:r>
    </w:p>
    <w:p w14:paraId="5B569079" w14:textId="77777777" w:rsidR="00E71634" w:rsidRPr="00577A55" w:rsidRDefault="00E71634" w:rsidP="00371A39">
      <w:pPr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 w:hint="cs"/>
          <w:sz w:val="28"/>
          <w:cs/>
        </w:rPr>
        <w:t xml:space="preserve">ร้อยละของโครงการที่บรรลุผลสัมฤทธิ์ตามเป้าหมายยุทธศาสตร์ชาติ          </w:t>
      </w:r>
      <w:r w:rsidRPr="00577A55">
        <w:rPr>
          <w:rFonts w:ascii="TH SarabunPSK" w:hAnsi="TH SarabunPSK" w:cs="TH SarabunPSK"/>
          <w:sz w:val="28"/>
          <w:cs/>
        </w:rPr>
        <w:t xml:space="preserve">= </w:t>
      </w:r>
      <w:r w:rsidRPr="00577A55">
        <w:rPr>
          <w:rFonts w:ascii="TH SarabunPSK" w:hAnsi="TH SarabunPSK" w:cs="TH SarabunPSK" w:hint="cs"/>
          <w:sz w:val="28"/>
          <w:cs/>
        </w:rPr>
        <w:t xml:space="preserve">                     จำนวนโครงการที่บรรลุผลสัมฤทธิ์ตามเป้าหมายยุทธศาสตร์ชาติ  </w:t>
      </w:r>
    </w:p>
    <w:p w14:paraId="22F1491A" w14:textId="77777777" w:rsidR="00E71634" w:rsidRPr="00577A55" w:rsidRDefault="00E71634" w:rsidP="00371A39">
      <w:pPr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759F94" wp14:editId="3F77E26F">
                <wp:simplePos x="0" y="0"/>
                <wp:positionH relativeFrom="column">
                  <wp:posOffset>4455160</wp:posOffset>
                </wp:positionH>
                <wp:positionV relativeFrom="paragraph">
                  <wp:posOffset>13970</wp:posOffset>
                </wp:positionV>
                <wp:extent cx="2819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FE5E7" id="Straight Connector 1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1.1pt" to="57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77A5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จำนวนโครงการทั้งหมดในระบบ </w:t>
      </w:r>
      <w:proofErr w:type="spellStart"/>
      <w:r w:rsidRPr="00577A55">
        <w:rPr>
          <w:rFonts w:ascii="TH SarabunPSK" w:hAnsi="TH SarabunPSK" w:cs="TH SarabunPSK"/>
          <w:sz w:val="28"/>
        </w:rPr>
        <w:t>eMENSCR</w:t>
      </w:r>
      <w:proofErr w:type="spellEnd"/>
      <w:r w:rsidRPr="00577A55">
        <w:rPr>
          <w:rFonts w:ascii="TH SarabunPSK" w:hAnsi="TH SarabunPSK" w:cs="TH SarabunPSK"/>
          <w:sz w:val="28"/>
        </w:rPr>
        <w:t xml:space="preserve"> </w:t>
      </w:r>
      <w:r w:rsidRPr="00577A55">
        <w:rPr>
          <w:rFonts w:ascii="TH SarabunPSK" w:hAnsi="TH SarabunPSK" w:cs="TH SarabunPSK" w:hint="cs"/>
          <w:sz w:val="28"/>
          <w:cs/>
        </w:rPr>
        <w:t xml:space="preserve">ของสำนักงานเขตพื้นที่การศึกษา  </w:t>
      </w:r>
    </w:p>
    <w:p w14:paraId="1D8E2770" w14:textId="77777777" w:rsidR="00E71634" w:rsidRPr="00577A55" w:rsidRDefault="00E71634" w:rsidP="00371A3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3684DA" wp14:editId="479398CE">
                <wp:simplePos x="0" y="0"/>
                <wp:positionH relativeFrom="column">
                  <wp:posOffset>7289800</wp:posOffset>
                </wp:positionH>
                <wp:positionV relativeFrom="paragraph">
                  <wp:posOffset>177800</wp:posOffset>
                </wp:positionV>
                <wp:extent cx="514350" cy="285750"/>
                <wp:effectExtent l="0" t="0" r="0" b="0"/>
                <wp:wrapNone/>
                <wp:docPr id="1515016058" name="Text Box 1515016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0C923" w14:textId="77777777" w:rsidR="00E71634" w:rsidRPr="005D4010" w:rsidRDefault="00E71634" w:rsidP="00371A3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0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84DA" id="Text Box 1515016058" o:spid="_x0000_s1058" type="#_x0000_t202" style="position:absolute;margin-left:574pt;margin-top:14pt;width:40.5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" filled="f" stroked="f" strokeweight=".5pt">
                <v:textbox>
                  <w:txbxContent>
                    <w:p w14:paraId="2C60C923" w14:textId="77777777" w:rsidR="00E71634" w:rsidRPr="005D4010" w:rsidRDefault="00E71634" w:rsidP="00371A3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010">
                        <w:rPr>
                          <w:rFonts w:ascii="TH SarabunPSK" w:hAnsi="TH SarabunPSK" w:cs="TH SarabunPSK"/>
                          <w:sz w:val="28"/>
                        </w:rPr>
                        <w:t>X100</w:t>
                      </w:r>
                    </w:p>
                  </w:txbxContent>
                </v:textbox>
              </v:shape>
            </w:pict>
          </mc:Fallback>
        </mc:AlternateContent>
      </w:r>
    </w:p>
    <w:p w14:paraId="718BC7FB" w14:textId="77777777" w:rsidR="00E71634" w:rsidRPr="00577A55" w:rsidRDefault="00E71634" w:rsidP="00371A39">
      <w:pPr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 w:hint="cs"/>
          <w:sz w:val="28"/>
          <w:cs/>
        </w:rPr>
        <w:t xml:space="preserve">ร้อยละของโครงการที่บรรลุผลสัมฤทธิ์ตามตัวชี้วัดความสำเร็จของโครงการ  </w:t>
      </w:r>
      <w:r w:rsidRPr="00577A55">
        <w:rPr>
          <w:rFonts w:ascii="TH SarabunPSK" w:hAnsi="TH SarabunPSK" w:cs="TH SarabunPSK"/>
          <w:sz w:val="28"/>
          <w:cs/>
        </w:rPr>
        <w:t xml:space="preserve">= </w:t>
      </w:r>
      <w:r w:rsidRPr="00577A55">
        <w:rPr>
          <w:rFonts w:ascii="TH SarabunPSK" w:hAnsi="TH SarabunPSK" w:cs="TH SarabunPSK" w:hint="cs"/>
          <w:sz w:val="28"/>
          <w:cs/>
        </w:rPr>
        <w:t xml:space="preserve">              จำนวนโครงการที่บรรลุผลสัมฤทธิ์ตามตัวชี้วัดความสำเร็จของโครงการ  </w:t>
      </w:r>
    </w:p>
    <w:p w14:paraId="1A83CF4A" w14:textId="77777777" w:rsidR="00E71634" w:rsidRPr="00577A55" w:rsidRDefault="00E71634" w:rsidP="00371A39">
      <w:pPr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59E930" wp14:editId="08537B75">
                <wp:simplePos x="0" y="0"/>
                <wp:positionH relativeFrom="column">
                  <wp:posOffset>4138930</wp:posOffset>
                </wp:positionH>
                <wp:positionV relativeFrom="paragraph">
                  <wp:posOffset>10795</wp:posOffset>
                </wp:positionV>
                <wp:extent cx="3114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AD10B" id="Straight Connector 1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pt,.85pt" to="571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577A5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จำนวนโครงการทั้งหมดในระบบ </w:t>
      </w:r>
      <w:proofErr w:type="spellStart"/>
      <w:r w:rsidRPr="00577A55">
        <w:rPr>
          <w:rFonts w:ascii="TH SarabunPSK" w:hAnsi="TH SarabunPSK" w:cs="TH SarabunPSK"/>
          <w:sz w:val="28"/>
        </w:rPr>
        <w:t>eMENSCR</w:t>
      </w:r>
      <w:proofErr w:type="spellEnd"/>
      <w:r w:rsidRPr="00577A55">
        <w:rPr>
          <w:rFonts w:ascii="TH SarabunPSK" w:hAnsi="TH SarabunPSK" w:cs="TH SarabunPSK"/>
          <w:sz w:val="28"/>
        </w:rPr>
        <w:t xml:space="preserve"> </w:t>
      </w:r>
      <w:r w:rsidRPr="00577A55">
        <w:rPr>
          <w:rFonts w:ascii="TH SarabunPSK" w:hAnsi="TH SarabunPSK" w:cs="TH SarabunPSK" w:hint="cs"/>
          <w:sz w:val="28"/>
          <w:cs/>
        </w:rPr>
        <w:t xml:space="preserve">ของสำนักงานเขตพื้นที่การศึกษา  </w:t>
      </w:r>
    </w:p>
    <w:p w14:paraId="4DB3FAF6" w14:textId="77777777" w:rsidR="00E71634" w:rsidRPr="00577A55" w:rsidRDefault="00E71634" w:rsidP="00863B1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5AB6BB7" w14:textId="77777777" w:rsidR="00431B98" w:rsidRPr="00E71634" w:rsidRDefault="00431B98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27944F57" w14:textId="7B913EB4" w:rsidR="00C348FA" w:rsidRDefault="00C348FA">
      <w:pPr>
        <w:rPr>
          <w:rFonts w:ascii="TH SarabunPSK" w:hAnsi="TH SarabunPSK" w:cs="TH SarabunPSK" w:hint="cs"/>
          <w:sz w:val="28"/>
          <w:cs/>
        </w:rPr>
      </w:pPr>
    </w:p>
    <w:sectPr w:rsidR="00C348FA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BC5" w14:textId="77777777" w:rsidR="009325DF" w:rsidRDefault="009325DF">
      <w:pPr>
        <w:spacing w:after="0" w:line="240" w:lineRule="auto"/>
      </w:pPr>
      <w:r>
        <w:separator/>
      </w:r>
    </w:p>
  </w:endnote>
  <w:endnote w:type="continuationSeparator" w:id="0">
    <w:p w14:paraId="4672AE92" w14:textId="77777777" w:rsidR="009325DF" w:rsidRDefault="009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39A" w14:textId="77777777" w:rsidR="009325DF" w:rsidRDefault="009325DF">
      <w:pPr>
        <w:spacing w:after="0" w:line="240" w:lineRule="auto"/>
      </w:pPr>
      <w:r>
        <w:separator/>
      </w:r>
    </w:p>
  </w:footnote>
  <w:footnote w:type="continuationSeparator" w:id="0">
    <w:p w14:paraId="00C12063" w14:textId="77777777" w:rsidR="009325DF" w:rsidRDefault="009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5241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67E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25DF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056A7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4B2C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1FB3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2023-04-10T08:01:00Z</dcterms:created>
  <dcterms:modified xsi:type="dcterms:W3CDTF">2023-04-10T08:02:00Z</dcterms:modified>
</cp:coreProperties>
</file>